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7D553" w14:textId="7BAE8FE7" w:rsidR="00BB4BC5" w:rsidRPr="00C55E1A" w:rsidRDefault="00D147AD" w:rsidP="00D147AD">
      <w:pPr>
        <w:pStyle w:val="Telobesedila"/>
        <w:jc w:val="center"/>
        <w:rPr>
          <w:b/>
          <w:sz w:val="18"/>
          <w:szCs w:val="18"/>
        </w:rPr>
      </w:pPr>
      <w:r w:rsidRPr="00C55E1A">
        <w:rPr>
          <w:b/>
          <w:noProof/>
          <w:sz w:val="18"/>
          <w:szCs w:val="18"/>
        </w:rPr>
        <w:drawing>
          <wp:inline distT="0" distB="0" distL="0" distR="0" wp14:anchorId="0181020B" wp14:editId="34F24F06">
            <wp:extent cx="1171575" cy="1066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EDAF30" w14:textId="77777777" w:rsidR="00BB4BC5" w:rsidRPr="00C55E1A" w:rsidRDefault="00BB4BC5">
      <w:pPr>
        <w:pStyle w:val="Telobesedila"/>
        <w:spacing w:before="8"/>
        <w:rPr>
          <w:sz w:val="18"/>
          <w:szCs w:val="18"/>
        </w:rPr>
      </w:pPr>
    </w:p>
    <w:p w14:paraId="0E66A566" w14:textId="2668E993" w:rsidR="00BB4BC5" w:rsidRPr="00C55E1A" w:rsidRDefault="007E4019" w:rsidP="0072622F">
      <w:pPr>
        <w:pStyle w:val="Naslov1"/>
        <w:ind w:left="2410" w:right="2357" w:firstLine="0"/>
        <w:jc w:val="center"/>
        <w:rPr>
          <w:sz w:val="18"/>
          <w:szCs w:val="18"/>
        </w:rPr>
      </w:pPr>
      <w:r w:rsidRPr="00C55E1A">
        <w:rPr>
          <w:sz w:val="18"/>
          <w:szCs w:val="18"/>
        </w:rPr>
        <w:t>ZAHTEVA ZA IZDAJO LOKACIJSKE INFORMACIJE</w:t>
      </w:r>
      <w:r w:rsidR="00E6054C" w:rsidRPr="00C55E1A">
        <w:rPr>
          <w:sz w:val="18"/>
          <w:szCs w:val="18"/>
        </w:rPr>
        <w:t xml:space="preserve"> </w:t>
      </w:r>
    </w:p>
    <w:p w14:paraId="12E3EF2F" w14:textId="77777777" w:rsidR="00BB4BC5" w:rsidRPr="00C55E1A" w:rsidRDefault="00BB4BC5">
      <w:pPr>
        <w:pStyle w:val="Telobesedila"/>
        <w:rPr>
          <w:b/>
          <w:sz w:val="18"/>
          <w:szCs w:val="18"/>
        </w:rPr>
      </w:pPr>
    </w:p>
    <w:p w14:paraId="4BAC8E40" w14:textId="77777777" w:rsidR="00BB4BC5" w:rsidRPr="00C55E1A" w:rsidRDefault="007E4019" w:rsidP="00E975F4">
      <w:pPr>
        <w:pStyle w:val="Odstavekseznama"/>
        <w:numPr>
          <w:ilvl w:val="0"/>
          <w:numId w:val="1"/>
        </w:numPr>
        <w:tabs>
          <w:tab w:val="left" w:pos="426"/>
        </w:tabs>
        <w:ind w:hanging="710"/>
        <w:rPr>
          <w:b/>
          <w:sz w:val="18"/>
          <w:szCs w:val="18"/>
        </w:rPr>
      </w:pPr>
      <w:r w:rsidRPr="00C55E1A">
        <w:rPr>
          <w:b/>
          <w:sz w:val="18"/>
          <w:szCs w:val="18"/>
        </w:rPr>
        <w:t>VLAGATELJ ZAHTEVE</w:t>
      </w:r>
    </w:p>
    <w:p w14:paraId="35DA03B8" w14:textId="77777777" w:rsidR="00BB4BC5" w:rsidRPr="00C55E1A" w:rsidRDefault="007E4019">
      <w:pPr>
        <w:spacing w:before="1"/>
        <w:ind w:left="396" w:right="130"/>
        <w:rPr>
          <w:i/>
          <w:sz w:val="16"/>
          <w:szCs w:val="16"/>
        </w:rPr>
      </w:pPr>
      <w:r w:rsidRPr="00C55E1A">
        <w:rPr>
          <w:i/>
          <w:sz w:val="16"/>
          <w:szCs w:val="16"/>
          <w:u w:val="single"/>
        </w:rPr>
        <w:t>Navodilo</w:t>
      </w:r>
      <w:r w:rsidRPr="00C55E1A">
        <w:rPr>
          <w:i/>
          <w:sz w:val="16"/>
          <w:szCs w:val="16"/>
        </w:rPr>
        <w:t>: Navedejo se podatki o vlagatelju zahteve. Telefonska številka in elektronski naslov nista obvezna podatka.</w:t>
      </w:r>
    </w:p>
    <w:p w14:paraId="07CD74DA" w14:textId="77777777" w:rsidR="00BB4BC5" w:rsidRPr="00C55E1A" w:rsidRDefault="00BB4BC5">
      <w:pPr>
        <w:pStyle w:val="Telobesedila"/>
        <w:spacing w:before="1"/>
        <w:rPr>
          <w:i/>
          <w:sz w:val="18"/>
          <w:szCs w:val="18"/>
        </w:rPr>
      </w:pPr>
    </w:p>
    <w:p w14:paraId="456575A7" w14:textId="6CC6BC55" w:rsidR="00E975F4" w:rsidRPr="00C55E1A" w:rsidRDefault="007E4019" w:rsidP="00E975F4">
      <w:pPr>
        <w:pStyle w:val="Telobesedila"/>
        <w:tabs>
          <w:tab w:val="left" w:pos="8955"/>
          <w:tab w:val="left" w:pos="9639"/>
          <w:tab w:val="left" w:pos="9711"/>
        </w:tabs>
        <w:spacing w:line="364" w:lineRule="auto"/>
        <w:ind w:left="396" w:right="152"/>
        <w:rPr>
          <w:sz w:val="18"/>
          <w:szCs w:val="18"/>
        </w:rPr>
      </w:pPr>
      <w:r w:rsidRPr="00C55E1A">
        <w:rPr>
          <w:sz w:val="18"/>
          <w:szCs w:val="18"/>
        </w:rPr>
        <w:t>Ime in priimek/ime</w:t>
      </w:r>
      <w:r w:rsidRPr="00C55E1A">
        <w:rPr>
          <w:spacing w:val="-10"/>
          <w:sz w:val="18"/>
          <w:szCs w:val="18"/>
        </w:rPr>
        <w:t xml:space="preserve"> </w:t>
      </w:r>
      <w:r w:rsidRPr="00C55E1A">
        <w:rPr>
          <w:sz w:val="18"/>
          <w:szCs w:val="18"/>
        </w:rPr>
        <w:t>pravne</w:t>
      </w:r>
      <w:r w:rsidRPr="00C55E1A">
        <w:rPr>
          <w:spacing w:val="-2"/>
          <w:sz w:val="18"/>
          <w:szCs w:val="18"/>
        </w:rPr>
        <w:t xml:space="preserve"> </w:t>
      </w:r>
      <w:r w:rsidRPr="00C55E1A">
        <w:rPr>
          <w:sz w:val="18"/>
          <w:szCs w:val="18"/>
        </w:rPr>
        <w:t>osebe:</w:t>
      </w:r>
      <w:r w:rsidRPr="00C55E1A">
        <w:rPr>
          <w:spacing w:val="1"/>
          <w:sz w:val="18"/>
          <w:szCs w:val="18"/>
        </w:rPr>
        <w:t xml:space="preserve"> </w:t>
      </w:r>
      <w:r w:rsidRPr="00C55E1A">
        <w:rPr>
          <w:w w:val="99"/>
          <w:sz w:val="18"/>
          <w:szCs w:val="18"/>
          <w:u w:val="single"/>
        </w:rPr>
        <w:t xml:space="preserve"> </w:t>
      </w:r>
      <w:r w:rsidRPr="00C55E1A">
        <w:rPr>
          <w:sz w:val="18"/>
          <w:szCs w:val="18"/>
          <w:u w:val="single"/>
        </w:rPr>
        <w:tab/>
      </w:r>
      <w:r w:rsidR="00E975F4" w:rsidRPr="00C55E1A">
        <w:rPr>
          <w:sz w:val="18"/>
          <w:szCs w:val="18"/>
          <w:u w:val="single"/>
        </w:rPr>
        <w:tab/>
      </w:r>
    </w:p>
    <w:p w14:paraId="20C7378C" w14:textId="6863529E" w:rsidR="00E975F4" w:rsidRPr="00C55E1A" w:rsidRDefault="007E4019" w:rsidP="00BF1110">
      <w:pPr>
        <w:pStyle w:val="Telobesedila"/>
        <w:tabs>
          <w:tab w:val="left" w:pos="9639"/>
          <w:tab w:val="left" w:pos="9711"/>
        </w:tabs>
        <w:spacing w:line="364" w:lineRule="auto"/>
        <w:ind w:left="396" w:right="152"/>
        <w:rPr>
          <w:sz w:val="18"/>
          <w:szCs w:val="18"/>
          <w:u w:val="single"/>
        </w:rPr>
      </w:pPr>
      <w:r w:rsidRPr="00C55E1A">
        <w:rPr>
          <w:sz w:val="18"/>
          <w:szCs w:val="18"/>
        </w:rPr>
        <w:t>Naslov/sedež:</w:t>
      </w:r>
      <w:r w:rsidRPr="00C55E1A">
        <w:rPr>
          <w:sz w:val="18"/>
          <w:szCs w:val="18"/>
          <w:u w:val="single"/>
        </w:rPr>
        <w:tab/>
      </w:r>
      <w:r w:rsidRPr="00C55E1A">
        <w:rPr>
          <w:sz w:val="18"/>
          <w:szCs w:val="18"/>
          <w:u w:val="single"/>
        </w:rPr>
        <w:tab/>
      </w:r>
    </w:p>
    <w:p w14:paraId="70087BDA" w14:textId="7FEF7778" w:rsidR="00BB4BC5" w:rsidRPr="00C55E1A" w:rsidRDefault="007E4019" w:rsidP="00BF1110">
      <w:pPr>
        <w:pStyle w:val="Telobesedila"/>
        <w:tabs>
          <w:tab w:val="left" w:pos="9639"/>
          <w:tab w:val="left" w:pos="9711"/>
        </w:tabs>
        <w:spacing w:line="364" w:lineRule="auto"/>
        <w:ind w:left="396" w:right="152"/>
        <w:rPr>
          <w:sz w:val="18"/>
          <w:szCs w:val="18"/>
        </w:rPr>
      </w:pPr>
      <w:r w:rsidRPr="00C55E1A">
        <w:rPr>
          <w:sz w:val="18"/>
          <w:szCs w:val="18"/>
        </w:rPr>
        <w:t>Telefonska</w:t>
      </w:r>
      <w:r w:rsidRPr="00C55E1A">
        <w:rPr>
          <w:spacing w:val="-6"/>
          <w:sz w:val="18"/>
          <w:szCs w:val="18"/>
        </w:rPr>
        <w:t xml:space="preserve"> </w:t>
      </w:r>
      <w:r w:rsidRPr="00C55E1A">
        <w:rPr>
          <w:sz w:val="18"/>
          <w:szCs w:val="18"/>
        </w:rPr>
        <w:t>številka:</w:t>
      </w:r>
      <w:r w:rsidRPr="00C55E1A">
        <w:rPr>
          <w:spacing w:val="-1"/>
          <w:sz w:val="18"/>
          <w:szCs w:val="18"/>
        </w:rPr>
        <w:t xml:space="preserve"> </w:t>
      </w:r>
      <w:r w:rsidRPr="00C55E1A">
        <w:rPr>
          <w:w w:val="99"/>
          <w:sz w:val="18"/>
          <w:szCs w:val="18"/>
          <w:u w:val="single"/>
        </w:rPr>
        <w:t xml:space="preserve"> </w:t>
      </w:r>
      <w:r w:rsidRPr="00C55E1A">
        <w:rPr>
          <w:sz w:val="18"/>
          <w:szCs w:val="18"/>
          <w:u w:val="single"/>
        </w:rPr>
        <w:tab/>
      </w:r>
      <w:r w:rsidRPr="00C55E1A">
        <w:rPr>
          <w:sz w:val="18"/>
          <w:szCs w:val="18"/>
          <w:u w:val="single"/>
        </w:rPr>
        <w:tab/>
      </w:r>
      <w:r w:rsidR="00BF1110" w:rsidRPr="00C55E1A">
        <w:rPr>
          <w:sz w:val="18"/>
          <w:szCs w:val="18"/>
          <w:u w:val="single"/>
        </w:rPr>
        <w:t xml:space="preserve"> </w:t>
      </w:r>
      <w:r w:rsidRPr="00C55E1A">
        <w:rPr>
          <w:sz w:val="18"/>
          <w:szCs w:val="18"/>
        </w:rPr>
        <w:t>Elektronski</w:t>
      </w:r>
      <w:r w:rsidRPr="00C55E1A">
        <w:rPr>
          <w:spacing w:val="-8"/>
          <w:sz w:val="18"/>
          <w:szCs w:val="18"/>
        </w:rPr>
        <w:t xml:space="preserve"> </w:t>
      </w:r>
      <w:r w:rsidRPr="00C55E1A">
        <w:rPr>
          <w:sz w:val="18"/>
          <w:szCs w:val="18"/>
        </w:rPr>
        <w:t xml:space="preserve">naslov: </w:t>
      </w:r>
      <w:r w:rsidRPr="00C55E1A">
        <w:rPr>
          <w:w w:val="99"/>
          <w:sz w:val="18"/>
          <w:szCs w:val="18"/>
          <w:u w:val="single"/>
        </w:rPr>
        <w:t xml:space="preserve"> </w:t>
      </w:r>
      <w:r w:rsidRPr="00C55E1A">
        <w:rPr>
          <w:sz w:val="18"/>
          <w:szCs w:val="18"/>
          <w:u w:val="single"/>
        </w:rPr>
        <w:tab/>
      </w:r>
      <w:r w:rsidRPr="00C55E1A">
        <w:rPr>
          <w:sz w:val="18"/>
          <w:szCs w:val="18"/>
          <w:u w:val="single"/>
        </w:rPr>
        <w:tab/>
      </w:r>
    </w:p>
    <w:p w14:paraId="10843DEE" w14:textId="77777777" w:rsidR="00BB4BC5" w:rsidRPr="00C55E1A" w:rsidRDefault="007E4019">
      <w:pPr>
        <w:pStyle w:val="Odstavekseznama"/>
        <w:numPr>
          <w:ilvl w:val="1"/>
          <w:numId w:val="1"/>
        </w:numPr>
        <w:tabs>
          <w:tab w:val="left" w:pos="654"/>
        </w:tabs>
        <w:spacing w:before="8"/>
        <w:ind w:hanging="258"/>
        <w:rPr>
          <w:sz w:val="18"/>
          <w:szCs w:val="18"/>
        </w:rPr>
      </w:pPr>
      <w:r w:rsidRPr="00C55E1A">
        <w:rPr>
          <w:sz w:val="18"/>
          <w:szCs w:val="18"/>
        </w:rPr>
        <w:t>Želim, da se mi lokacijska informacija pošlje samo v elektronski obliki na elektronski</w:t>
      </w:r>
      <w:r w:rsidRPr="00C55E1A">
        <w:rPr>
          <w:spacing w:val="-18"/>
          <w:sz w:val="18"/>
          <w:szCs w:val="18"/>
        </w:rPr>
        <w:t xml:space="preserve"> </w:t>
      </w:r>
      <w:r w:rsidRPr="00C55E1A">
        <w:rPr>
          <w:sz w:val="18"/>
          <w:szCs w:val="18"/>
        </w:rPr>
        <w:t>naslov.</w:t>
      </w:r>
    </w:p>
    <w:p w14:paraId="3C487DF2" w14:textId="77777777" w:rsidR="00BB4BC5" w:rsidRPr="00C55E1A" w:rsidRDefault="00BB4BC5">
      <w:pPr>
        <w:pStyle w:val="Telobesedila"/>
        <w:spacing w:before="6"/>
        <w:rPr>
          <w:sz w:val="18"/>
          <w:szCs w:val="18"/>
        </w:rPr>
      </w:pPr>
    </w:p>
    <w:p w14:paraId="44148661" w14:textId="77777777" w:rsidR="00BB4BC5" w:rsidRPr="00C55E1A" w:rsidRDefault="007E4019" w:rsidP="00E975F4">
      <w:pPr>
        <w:pStyle w:val="Odstavekseznama"/>
        <w:numPr>
          <w:ilvl w:val="0"/>
          <w:numId w:val="1"/>
        </w:numPr>
        <w:tabs>
          <w:tab w:val="left" w:pos="426"/>
        </w:tabs>
        <w:ind w:hanging="710"/>
        <w:rPr>
          <w:sz w:val="18"/>
          <w:szCs w:val="18"/>
        </w:rPr>
      </w:pPr>
      <w:r w:rsidRPr="00C55E1A">
        <w:rPr>
          <w:b/>
          <w:sz w:val="18"/>
          <w:szCs w:val="18"/>
        </w:rPr>
        <w:t>ZEMLJIŠKA PARCELA</w:t>
      </w:r>
    </w:p>
    <w:p w14:paraId="62740C6E" w14:textId="77777777" w:rsidR="00BB4BC5" w:rsidRPr="00C55E1A" w:rsidRDefault="007E4019" w:rsidP="00C55E1A">
      <w:pPr>
        <w:spacing w:before="1"/>
        <w:ind w:left="396" w:right="130"/>
        <w:rPr>
          <w:i/>
          <w:sz w:val="16"/>
          <w:szCs w:val="16"/>
          <w:u w:val="single"/>
        </w:rPr>
      </w:pPr>
      <w:r w:rsidRPr="00C55E1A">
        <w:rPr>
          <w:i/>
          <w:sz w:val="16"/>
          <w:szCs w:val="16"/>
          <w:u w:val="single"/>
        </w:rPr>
        <w:t>Navodilo: Navede se zemljiška parcela ali največ 10 zemljiških parcel znotraj iste katastrske občine. Če je zemljiških parcel več, je treba izpolniti nov obrazec.</w:t>
      </w:r>
    </w:p>
    <w:p w14:paraId="190DC5F5" w14:textId="77777777" w:rsidR="00BB4BC5" w:rsidRPr="00C55E1A" w:rsidRDefault="00BB4BC5">
      <w:pPr>
        <w:pStyle w:val="Telobesedila"/>
        <w:spacing w:before="4"/>
        <w:rPr>
          <w:i/>
          <w:sz w:val="18"/>
          <w:szCs w:val="18"/>
        </w:rPr>
      </w:pPr>
    </w:p>
    <w:p w14:paraId="4070145B" w14:textId="40E4DB78" w:rsidR="00BB4BC5" w:rsidRPr="00C55E1A" w:rsidRDefault="007E4019" w:rsidP="00BF1110">
      <w:pPr>
        <w:pStyle w:val="Telobesedila"/>
        <w:tabs>
          <w:tab w:val="left" w:pos="9729"/>
        </w:tabs>
        <w:spacing w:line="364" w:lineRule="auto"/>
        <w:ind w:left="396" w:right="398"/>
        <w:rPr>
          <w:sz w:val="18"/>
          <w:szCs w:val="18"/>
          <w:u w:val="single"/>
        </w:rPr>
      </w:pPr>
      <w:r w:rsidRPr="00C55E1A">
        <w:rPr>
          <w:sz w:val="18"/>
          <w:szCs w:val="18"/>
        </w:rPr>
        <w:t>Šifra in ime</w:t>
      </w:r>
      <w:r w:rsidRPr="00C55E1A">
        <w:rPr>
          <w:spacing w:val="-7"/>
          <w:sz w:val="18"/>
          <w:szCs w:val="18"/>
        </w:rPr>
        <w:t xml:space="preserve"> </w:t>
      </w:r>
      <w:r w:rsidRPr="00C55E1A">
        <w:rPr>
          <w:sz w:val="18"/>
          <w:szCs w:val="18"/>
        </w:rPr>
        <w:t>katastrske</w:t>
      </w:r>
      <w:r w:rsidRPr="00C55E1A">
        <w:rPr>
          <w:spacing w:val="-3"/>
          <w:sz w:val="18"/>
          <w:szCs w:val="18"/>
        </w:rPr>
        <w:t xml:space="preserve"> </w:t>
      </w:r>
      <w:r w:rsidRPr="00C55E1A">
        <w:rPr>
          <w:sz w:val="18"/>
          <w:szCs w:val="18"/>
        </w:rPr>
        <w:t>občine:</w:t>
      </w:r>
      <w:r w:rsidRPr="00C55E1A">
        <w:rPr>
          <w:spacing w:val="-1"/>
          <w:sz w:val="18"/>
          <w:szCs w:val="18"/>
        </w:rPr>
        <w:t xml:space="preserve"> </w:t>
      </w:r>
      <w:r w:rsidRPr="00C55E1A">
        <w:rPr>
          <w:w w:val="99"/>
          <w:sz w:val="18"/>
          <w:szCs w:val="18"/>
          <w:u w:val="single"/>
        </w:rPr>
        <w:t xml:space="preserve"> </w:t>
      </w:r>
      <w:r w:rsidRPr="00C55E1A">
        <w:rPr>
          <w:sz w:val="18"/>
          <w:szCs w:val="18"/>
          <w:u w:val="single"/>
        </w:rPr>
        <w:tab/>
      </w:r>
      <w:r w:rsidRPr="00C55E1A">
        <w:rPr>
          <w:sz w:val="18"/>
          <w:szCs w:val="18"/>
        </w:rPr>
        <w:t xml:space="preserve"> Številka/e zemljiške</w:t>
      </w:r>
      <w:r w:rsidRPr="00C55E1A">
        <w:rPr>
          <w:spacing w:val="-17"/>
          <w:sz w:val="18"/>
          <w:szCs w:val="18"/>
        </w:rPr>
        <w:t xml:space="preserve"> </w:t>
      </w:r>
      <w:r w:rsidRPr="00C55E1A">
        <w:rPr>
          <w:sz w:val="18"/>
          <w:szCs w:val="18"/>
        </w:rPr>
        <w:t>parcele/parcel:</w:t>
      </w:r>
      <w:r w:rsidRPr="00C55E1A">
        <w:rPr>
          <w:spacing w:val="-1"/>
          <w:sz w:val="18"/>
          <w:szCs w:val="18"/>
        </w:rPr>
        <w:t xml:space="preserve"> </w:t>
      </w:r>
      <w:r w:rsidRPr="00C55E1A">
        <w:rPr>
          <w:w w:val="99"/>
          <w:sz w:val="18"/>
          <w:szCs w:val="18"/>
          <w:u w:val="single"/>
        </w:rPr>
        <w:t xml:space="preserve"> </w:t>
      </w:r>
      <w:r w:rsidRPr="00C55E1A">
        <w:rPr>
          <w:sz w:val="18"/>
          <w:szCs w:val="18"/>
          <w:u w:val="single"/>
        </w:rPr>
        <w:tab/>
      </w:r>
    </w:p>
    <w:p w14:paraId="26C4663C" w14:textId="016C709B" w:rsidR="00E6054C" w:rsidRDefault="00E6054C">
      <w:pPr>
        <w:pStyle w:val="Telobesedila"/>
        <w:tabs>
          <w:tab w:val="left" w:pos="9729"/>
        </w:tabs>
        <w:spacing w:line="364" w:lineRule="auto"/>
        <w:ind w:left="396" w:right="130"/>
        <w:rPr>
          <w:sz w:val="18"/>
          <w:szCs w:val="18"/>
        </w:rPr>
      </w:pPr>
      <w:r w:rsidRPr="00C55E1A">
        <w:rPr>
          <w:sz w:val="18"/>
          <w:szCs w:val="18"/>
        </w:rPr>
        <w:t>_____________________________________________________</w:t>
      </w:r>
      <w:r w:rsidR="0023309D">
        <w:rPr>
          <w:sz w:val="18"/>
          <w:szCs w:val="18"/>
        </w:rPr>
        <w:t>_________</w:t>
      </w:r>
      <w:r w:rsidRPr="00C55E1A">
        <w:rPr>
          <w:sz w:val="18"/>
          <w:szCs w:val="18"/>
        </w:rPr>
        <w:t>_______________________________</w:t>
      </w:r>
    </w:p>
    <w:p w14:paraId="0A340E72" w14:textId="77777777" w:rsidR="0023309D" w:rsidRPr="00C55E1A" w:rsidRDefault="0023309D">
      <w:pPr>
        <w:pStyle w:val="Telobesedila"/>
        <w:tabs>
          <w:tab w:val="left" w:pos="9729"/>
        </w:tabs>
        <w:spacing w:line="364" w:lineRule="auto"/>
        <w:ind w:left="396" w:right="130"/>
        <w:rPr>
          <w:sz w:val="18"/>
          <w:szCs w:val="18"/>
        </w:rPr>
      </w:pPr>
    </w:p>
    <w:p w14:paraId="25812326" w14:textId="77777777" w:rsidR="00BB4BC5" w:rsidRPr="00C55E1A" w:rsidRDefault="007E4019">
      <w:pPr>
        <w:pStyle w:val="Naslov1"/>
        <w:numPr>
          <w:ilvl w:val="0"/>
          <w:numId w:val="1"/>
        </w:numPr>
        <w:tabs>
          <w:tab w:val="left" w:pos="821"/>
          <w:tab w:val="left" w:pos="822"/>
        </w:tabs>
        <w:spacing w:before="93"/>
        <w:ind w:hanging="710"/>
        <w:rPr>
          <w:sz w:val="18"/>
          <w:szCs w:val="18"/>
        </w:rPr>
      </w:pPr>
      <w:r w:rsidRPr="00C55E1A">
        <w:rPr>
          <w:sz w:val="18"/>
          <w:szCs w:val="18"/>
        </w:rPr>
        <w:t>VSEBINA ZAHTEVANE LOKACIJSKE</w:t>
      </w:r>
      <w:r w:rsidRPr="00C55E1A">
        <w:rPr>
          <w:spacing w:val="-4"/>
          <w:sz w:val="18"/>
          <w:szCs w:val="18"/>
        </w:rPr>
        <w:t xml:space="preserve"> </w:t>
      </w:r>
      <w:r w:rsidRPr="00C55E1A">
        <w:rPr>
          <w:sz w:val="18"/>
          <w:szCs w:val="18"/>
        </w:rPr>
        <w:t>INFORMACIJE</w:t>
      </w:r>
    </w:p>
    <w:p w14:paraId="662E4052" w14:textId="21AD67C5" w:rsidR="00BB4BC5" w:rsidRPr="00C55E1A" w:rsidRDefault="007E4019" w:rsidP="00C55E1A">
      <w:pPr>
        <w:spacing w:before="1"/>
        <w:ind w:left="396" w:right="130"/>
        <w:rPr>
          <w:i/>
          <w:sz w:val="16"/>
          <w:szCs w:val="16"/>
          <w:u w:val="single"/>
        </w:rPr>
      </w:pPr>
      <w:r w:rsidRPr="00C55E1A">
        <w:rPr>
          <w:i/>
          <w:sz w:val="16"/>
          <w:szCs w:val="16"/>
          <w:u w:val="single"/>
        </w:rPr>
        <w:t>Navodilo: Označijo se vsebine zahtevane lokacijske informacije</w:t>
      </w:r>
      <w:r w:rsidR="00E6054C" w:rsidRPr="00C55E1A">
        <w:rPr>
          <w:i/>
          <w:sz w:val="16"/>
          <w:szCs w:val="16"/>
          <w:u w:val="single"/>
        </w:rPr>
        <w:t xml:space="preserve">. </w:t>
      </w:r>
      <w:r w:rsidRPr="00C55E1A">
        <w:rPr>
          <w:i/>
          <w:sz w:val="16"/>
          <w:szCs w:val="16"/>
          <w:u w:val="single"/>
        </w:rPr>
        <w:t>Lokacijska informacija z razširjenimi podatki je namenjena predvsem za graditev objektov</w:t>
      </w:r>
      <w:r w:rsidR="00E6054C" w:rsidRPr="00C55E1A">
        <w:rPr>
          <w:i/>
          <w:sz w:val="16"/>
          <w:szCs w:val="16"/>
          <w:u w:val="single"/>
        </w:rPr>
        <w:t>.</w:t>
      </w:r>
    </w:p>
    <w:p w14:paraId="176669A0" w14:textId="07FDA1FD" w:rsidR="00BB4BC5" w:rsidRPr="00C55E1A" w:rsidRDefault="00BB4BC5">
      <w:pPr>
        <w:pStyle w:val="Telobesedila"/>
        <w:spacing w:before="6"/>
        <w:rPr>
          <w:i/>
          <w:sz w:val="18"/>
          <w:szCs w:val="18"/>
        </w:rPr>
      </w:pPr>
    </w:p>
    <w:p w14:paraId="08F196C1" w14:textId="001A706F" w:rsidR="00E975F4" w:rsidRPr="00C55E1A" w:rsidRDefault="007E4019" w:rsidP="00E975F4">
      <w:pPr>
        <w:pStyle w:val="Odstavekseznama"/>
        <w:numPr>
          <w:ilvl w:val="1"/>
          <w:numId w:val="1"/>
        </w:numPr>
        <w:tabs>
          <w:tab w:val="left" w:pos="654"/>
        </w:tabs>
        <w:ind w:hanging="258"/>
        <w:rPr>
          <w:sz w:val="18"/>
          <w:szCs w:val="18"/>
        </w:rPr>
      </w:pPr>
      <w:r w:rsidRPr="00C55E1A">
        <w:rPr>
          <w:sz w:val="18"/>
          <w:szCs w:val="18"/>
        </w:rPr>
        <w:t xml:space="preserve">Lokacijska informacija z razširjenimi podatki, </w:t>
      </w:r>
      <w:r w:rsidR="00E975F4" w:rsidRPr="00C55E1A">
        <w:rPr>
          <w:sz w:val="18"/>
          <w:szCs w:val="18"/>
        </w:rPr>
        <w:t>ki vsebuje podatke</w:t>
      </w:r>
      <w:r w:rsidR="00E975F4" w:rsidRPr="00C55E1A">
        <w:rPr>
          <w:spacing w:val="-10"/>
          <w:sz w:val="18"/>
          <w:szCs w:val="18"/>
        </w:rPr>
        <w:t xml:space="preserve"> </w:t>
      </w:r>
      <w:r w:rsidR="00E975F4" w:rsidRPr="00C55E1A">
        <w:rPr>
          <w:sz w:val="18"/>
          <w:szCs w:val="18"/>
        </w:rPr>
        <w:t>o:</w:t>
      </w:r>
    </w:p>
    <w:p w14:paraId="0DF7F4E6" w14:textId="6ED0FDA8" w:rsidR="00BB4BC5" w:rsidRPr="00C55E1A" w:rsidRDefault="00E975F4" w:rsidP="000D340F">
      <w:pPr>
        <w:pStyle w:val="Odstavekseznama"/>
        <w:numPr>
          <w:ilvl w:val="2"/>
          <w:numId w:val="1"/>
        </w:numPr>
        <w:tabs>
          <w:tab w:val="left" w:pos="654"/>
        </w:tabs>
        <w:spacing w:before="4"/>
        <w:jc w:val="both"/>
        <w:rPr>
          <w:sz w:val="18"/>
          <w:szCs w:val="18"/>
        </w:rPr>
      </w:pPr>
      <w:r w:rsidRPr="00C55E1A">
        <w:rPr>
          <w:sz w:val="18"/>
          <w:szCs w:val="18"/>
        </w:rPr>
        <w:t>namenski rabi</w:t>
      </w:r>
      <w:r w:rsidRPr="00C55E1A">
        <w:rPr>
          <w:spacing w:val="-5"/>
          <w:sz w:val="18"/>
          <w:szCs w:val="18"/>
        </w:rPr>
        <w:t xml:space="preserve"> </w:t>
      </w:r>
      <w:r w:rsidRPr="00C55E1A">
        <w:rPr>
          <w:sz w:val="18"/>
          <w:szCs w:val="18"/>
        </w:rPr>
        <w:t>prostora,</w:t>
      </w:r>
      <w:r w:rsidR="00C55E1A" w:rsidRPr="00C55E1A">
        <w:rPr>
          <w:sz w:val="18"/>
          <w:szCs w:val="18"/>
        </w:rPr>
        <w:t xml:space="preserve"> </w:t>
      </w:r>
      <w:r w:rsidRPr="00C55E1A">
        <w:rPr>
          <w:sz w:val="18"/>
          <w:szCs w:val="18"/>
        </w:rPr>
        <w:t>prostorskih aktih in prostorskih aktih v</w:t>
      </w:r>
      <w:r w:rsidRPr="00C55E1A">
        <w:rPr>
          <w:spacing w:val="-8"/>
          <w:sz w:val="18"/>
          <w:szCs w:val="18"/>
        </w:rPr>
        <w:t xml:space="preserve"> </w:t>
      </w:r>
      <w:r w:rsidRPr="00C55E1A">
        <w:rPr>
          <w:sz w:val="18"/>
          <w:szCs w:val="18"/>
        </w:rPr>
        <w:t>pripravi,</w:t>
      </w:r>
      <w:r w:rsidR="00C55E1A" w:rsidRPr="00C55E1A">
        <w:rPr>
          <w:sz w:val="18"/>
          <w:szCs w:val="18"/>
        </w:rPr>
        <w:t xml:space="preserve"> </w:t>
      </w:r>
      <w:r w:rsidRPr="00C55E1A">
        <w:rPr>
          <w:sz w:val="18"/>
          <w:szCs w:val="18"/>
        </w:rPr>
        <w:t>začasnih</w:t>
      </w:r>
      <w:r w:rsidRPr="00C55E1A">
        <w:rPr>
          <w:spacing w:val="-2"/>
          <w:sz w:val="18"/>
          <w:szCs w:val="18"/>
        </w:rPr>
        <w:t xml:space="preserve"> </w:t>
      </w:r>
      <w:r w:rsidRPr="00C55E1A">
        <w:rPr>
          <w:sz w:val="18"/>
          <w:szCs w:val="18"/>
        </w:rPr>
        <w:t>ukrepih,</w:t>
      </w:r>
      <w:r w:rsidR="00C55E1A" w:rsidRPr="00C55E1A">
        <w:rPr>
          <w:sz w:val="18"/>
          <w:szCs w:val="18"/>
        </w:rPr>
        <w:t xml:space="preserve"> </w:t>
      </w:r>
      <w:r w:rsidRPr="00C55E1A">
        <w:rPr>
          <w:sz w:val="18"/>
          <w:szCs w:val="18"/>
        </w:rPr>
        <w:t>tem, ali je zemljišče v območju predkupne pravice občine ali</w:t>
      </w:r>
      <w:r w:rsidRPr="00C55E1A">
        <w:rPr>
          <w:spacing w:val="-14"/>
          <w:sz w:val="18"/>
          <w:szCs w:val="18"/>
        </w:rPr>
        <w:t xml:space="preserve"> </w:t>
      </w:r>
      <w:r w:rsidRPr="00C55E1A">
        <w:rPr>
          <w:sz w:val="18"/>
          <w:szCs w:val="18"/>
        </w:rPr>
        <w:t>države,</w:t>
      </w:r>
      <w:r w:rsidR="00C55E1A" w:rsidRPr="00C55E1A">
        <w:rPr>
          <w:sz w:val="18"/>
          <w:szCs w:val="18"/>
        </w:rPr>
        <w:t xml:space="preserve"> </w:t>
      </w:r>
      <w:r w:rsidRPr="00C55E1A">
        <w:rPr>
          <w:sz w:val="18"/>
          <w:szCs w:val="18"/>
        </w:rPr>
        <w:t>tem,</w:t>
      </w:r>
      <w:r w:rsidRPr="00C55E1A">
        <w:rPr>
          <w:spacing w:val="-5"/>
          <w:sz w:val="18"/>
          <w:szCs w:val="18"/>
        </w:rPr>
        <w:t xml:space="preserve"> </w:t>
      </w:r>
      <w:r w:rsidRPr="00C55E1A">
        <w:rPr>
          <w:sz w:val="18"/>
          <w:szCs w:val="18"/>
        </w:rPr>
        <w:t>ali</w:t>
      </w:r>
      <w:r w:rsidRPr="00C55E1A">
        <w:rPr>
          <w:spacing w:val="-5"/>
          <w:sz w:val="18"/>
          <w:szCs w:val="18"/>
        </w:rPr>
        <w:t xml:space="preserve"> </w:t>
      </w:r>
      <w:r w:rsidRPr="00C55E1A">
        <w:rPr>
          <w:sz w:val="18"/>
          <w:szCs w:val="18"/>
        </w:rPr>
        <w:t>je</w:t>
      </w:r>
      <w:r w:rsidRPr="00C55E1A">
        <w:rPr>
          <w:spacing w:val="-5"/>
          <w:sz w:val="18"/>
          <w:szCs w:val="18"/>
        </w:rPr>
        <w:t xml:space="preserve"> </w:t>
      </w:r>
      <w:r w:rsidRPr="00C55E1A">
        <w:rPr>
          <w:sz w:val="18"/>
          <w:szCs w:val="18"/>
        </w:rPr>
        <w:t>nepozidano</w:t>
      </w:r>
      <w:r w:rsidRPr="00C55E1A">
        <w:rPr>
          <w:spacing w:val="-4"/>
          <w:sz w:val="18"/>
          <w:szCs w:val="18"/>
        </w:rPr>
        <w:t xml:space="preserve"> </w:t>
      </w:r>
      <w:r w:rsidRPr="00C55E1A">
        <w:rPr>
          <w:sz w:val="18"/>
          <w:szCs w:val="18"/>
        </w:rPr>
        <w:t>stavbno</w:t>
      </w:r>
      <w:r w:rsidRPr="00C55E1A">
        <w:rPr>
          <w:spacing w:val="-2"/>
          <w:sz w:val="18"/>
          <w:szCs w:val="18"/>
        </w:rPr>
        <w:t xml:space="preserve"> </w:t>
      </w:r>
      <w:r w:rsidRPr="00C55E1A">
        <w:rPr>
          <w:sz w:val="18"/>
          <w:szCs w:val="18"/>
        </w:rPr>
        <w:t>zemljišče</w:t>
      </w:r>
      <w:r w:rsidRPr="00C55E1A">
        <w:rPr>
          <w:spacing w:val="-5"/>
          <w:sz w:val="18"/>
          <w:szCs w:val="18"/>
        </w:rPr>
        <w:t xml:space="preserve"> </w:t>
      </w:r>
      <w:r w:rsidRPr="00C55E1A">
        <w:rPr>
          <w:sz w:val="18"/>
          <w:szCs w:val="18"/>
        </w:rPr>
        <w:t>v</w:t>
      </w:r>
      <w:r w:rsidRPr="00C55E1A">
        <w:rPr>
          <w:spacing w:val="-5"/>
          <w:sz w:val="18"/>
          <w:szCs w:val="18"/>
        </w:rPr>
        <w:t xml:space="preserve"> </w:t>
      </w:r>
      <w:r w:rsidRPr="00C55E1A">
        <w:rPr>
          <w:sz w:val="18"/>
          <w:szCs w:val="18"/>
        </w:rPr>
        <w:t>območju</w:t>
      </w:r>
      <w:r w:rsidRPr="00C55E1A">
        <w:rPr>
          <w:spacing w:val="-4"/>
          <w:sz w:val="18"/>
          <w:szCs w:val="18"/>
        </w:rPr>
        <w:t xml:space="preserve"> </w:t>
      </w:r>
      <w:r w:rsidRPr="00C55E1A">
        <w:rPr>
          <w:sz w:val="18"/>
          <w:szCs w:val="18"/>
        </w:rPr>
        <w:t>plačevanja</w:t>
      </w:r>
      <w:r w:rsidRPr="00C55E1A">
        <w:rPr>
          <w:spacing w:val="-5"/>
          <w:sz w:val="18"/>
          <w:szCs w:val="18"/>
        </w:rPr>
        <w:t xml:space="preserve"> </w:t>
      </w:r>
      <w:r w:rsidRPr="00C55E1A">
        <w:rPr>
          <w:sz w:val="18"/>
          <w:szCs w:val="18"/>
        </w:rPr>
        <w:t>takse</w:t>
      </w:r>
      <w:r w:rsidRPr="00C55E1A">
        <w:rPr>
          <w:spacing w:val="-2"/>
          <w:sz w:val="18"/>
          <w:szCs w:val="18"/>
        </w:rPr>
        <w:t xml:space="preserve"> </w:t>
      </w:r>
      <w:r w:rsidRPr="00C55E1A">
        <w:rPr>
          <w:sz w:val="18"/>
          <w:szCs w:val="18"/>
        </w:rPr>
        <w:t>za</w:t>
      </w:r>
      <w:r w:rsidRPr="00C55E1A">
        <w:rPr>
          <w:spacing w:val="-3"/>
          <w:sz w:val="18"/>
          <w:szCs w:val="18"/>
        </w:rPr>
        <w:t xml:space="preserve"> </w:t>
      </w:r>
      <w:r w:rsidRPr="00C55E1A">
        <w:rPr>
          <w:sz w:val="18"/>
          <w:szCs w:val="18"/>
        </w:rPr>
        <w:t>neizkoriščeno stavbno</w:t>
      </w:r>
      <w:r w:rsidRPr="00C55E1A">
        <w:rPr>
          <w:spacing w:val="-1"/>
          <w:sz w:val="18"/>
          <w:szCs w:val="18"/>
        </w:rPr>
        <w:t xml:space="preserve"> </w:t>
      </w:r>
      <w:r w:rsidRPr="00C55E1A">
        <w:rPr>
          <w:sz w:val="18"/>
          <w:szCs w:val="18"/>
        </w:rPr>
        <w:t>zemljišče,</w:t>
      </w:r>
      <w:r w:rsidR="00C55E1A" w:rsidRPr="00C55E1A">
        <w:rPr>
          <w:sz w:val="18"/>
          <w:szCs w:val="18"/>
        </w:rPr>
        <w:t xml:space="preserve"> </w:t>
      </w:r>
      <w:r w:rsidRPr="00C55E1A">
        <w:rPr>
          <w:sz w:val="18"/>
          <w:szCs w:val="18"/>
        </w:rPr>
        <w:t>razvojni stopnji nepozidanega stavbnega</w:t>
      </w:r>
      <w:r w:rsidRPr="00C55E1A">
        <w:rPr>
          <w:spacing w:val="-3"/>
          <w:sz w:val="18"/>
          <w:szCs w:val="18"/>
        </w:rPr>
        <w:t xml:space="preserve"> </w:t>
      </w:r>
      <w:r w:rsidRPr="00C55E1A">
        <w:rPr>
          <w:sz w:val="18"/>
          <w:szCs w:val="18"/>
        </w:rPr>
        <w:t>zemljišča,</w:t>
      </w:r>
      <w:r w:rsidR="00C55E1A" w:rsidRPr="00C55E1A">
        <w:rPr>
          <w:sz w:val="18"/>
          <w:szCs w:val="18"/>
        </w:rPr>
        <w:t xml:space="preserve"> </w:t>
      </w:r>
      <w:r w:rsidRPr="00C55E1A">
        <w:rPr>
          <w:sz w:val="18"/>
          <w:szCs w:val="18"/>
        </w:rPr>
        <w:t>o tem, ali je zemljišče v območju, kjer je treba pridobiti soglasje za spreminjanje meje</w:t>
      </w:r>
      <w:r w:rsidRPr="00C55E1A">
        <w:rPr>
          <w:spacing w:val="-34"/>
          <w:sz w:val="18"/>
          <w:szCs w:val="18"/>
        </w:rPr>
        <w:t xml:space="preserve"> </w:t>
      </w:r>
      <w:r w:rsidRPr="00C55E1A">
        <w:rPr>
          <w:sz w:val="18"/>
          <w:szCs w:val="18"/>
        </w:rPr>
        <w:t>parcele</w:t>
      </w:r>
      <w:r w:rsidR="00C55E1A" w:rsidRPr="00C55E1A">
        <w:rPr>
          <w:sz w:val="18"/>
          <w:szCs w:val="18"/>
        </w:rPr>
        <w:t xml:space="preserve">, </w:t>
      </w:r>
      <w:r w:rsidR="007E4019" w:rsidRPr="00C55E1A">
        <w:rPr>
          <w:sz w:val="18"/>
          <w:szCs w:val="18"/>
        </w:rPr>
        <w:t>podatek o pravnih režimih.</w:t>
      </w:r>
    </w:p>
    <w:p w14:paraId="37B745FF" w14:textId="77777777" w:rsidR="00F85C98" w:rsidRPr="00C55E1A" w:rsidRDefault="00F85C98" w:rsidP="00F85C98">
      <w:pPr>
        <w:pStyle w:val="Odstavekseznama"/>
        <w:tabs>
          <w:tab w:val="left" w:pos="1107"/>
        </w:tabs>
        <w:spacing w:before="4"/>
        <w:ind w:firstLine="0"/>
        <w:rPr>
          <w:sz w:val="18"/>
          <w:szCs w:val="18"/>
        </w:rPr>
      </w:pPr>
    </w:p>
    <w:p w14:paraId="0DCFBE4E" w14:textId="0D050F59" w:rsidR="00BB4BC5" w:rsidRPr="00C55E1A" w:rsidRDefault="007E4019">
      <w:pPr>
        <w:pStyle w:val="Odstavekseznama"/>
        <w:numPr>
          <w:ilvl w:val="1"/>
          <w:numId w:val="1"/>
        </w:numPr>
        <w:tabs>
          <w:tab w:val="left" w:pos="699"/>
        </w:tabs>
        <w:ind w:left="698" w:hanging="303"/>
        <w:rPr>
          <w:sz w:val="18"/>
          <w:szCs w:val="18"/>
        </w:rPr>
      </w:pPr>
      <w:r w:rsidRPr="00C55E1A">
        <w:rPr>
          <w:rFonts w:ascii="kiloji" w:hAnsi="kiloji"/>
          <w:sz w:val="18"/>
          <w:szCs w:val="18"/>
        </w:rPr>
        <w:t>P</w:t>
      </w:r>
      <w:r w:rsidRPr="00C55E1A">
        <w:rPr>
          <w:sz w:val="18"/>
          <w:szCs w:val="18"/>
        </w:rPr>
        <w:t>riloga: izsek grafičnega dela prostorskega</w:t>
      </w:r>
      <w:r w:rsidRPr="00C55E1A">
        <w:rPr>
          <w:spacing w:val="-3"/>
          <w:sz w:val="18"/>
          <w:szCs w:val="18"/>
        </w:rPr>
        <w:t xml:space="preserve"> </w:t>
      </w:r>
      <w:r w:rsidRPr="00C55E1A">
        <w:rPr>
          <w:sz w:val="18"/>
          <w:szCs w:val="18"/>
        </w:rPr>
        <w:t>akta.</w:t>
      </w:r>
    </w:p>
    <w:p w14:paraId="162A764B" w14:textId="77777777" w:rsidR="00F85C98" w:rsidRPr="00C55E1A" w:rsidRDefault="00F85C98" w:rsidP="00F85C98">
      <w:pPr>
        <w:pStyle w:val="Odstavekseznama"/>
        <w:tabs>
          <w:tab w:val="left" w:pos="699"/>
        </w:tabs>
        <w:ind w:left="698" w:firstLine="0"/>
        <w:rPr>
          <w:sz w:val="18"/>
          <w:szCs w:val="18"/>
        </w:rPr>
      </w:pPr>
    </w:p>
    <w:p w14:paraId="0E6EFBF5" w14:textId="77777777" w:rsidR="00BB4BC5" w:rsidRPr="00C55E1A" w:rsidRDefault="007E4019" w:rsidP="00C55E1A">
      <w:pPr>
        <w:pStyle w:val="Odstavekseznama"/>
        <w:numPr>
          <w:ilvl w:val="1"/>
          <w:numId w:val="1"/>
        </w:numPr>
        <w:tabs>
          <w:tab w:val="left" w:pos="699"/>
        </w:tabs>
        <w:ind w:left="698" w:hanging="303"/>
        <w:rPr>
          <w:rFonts w:ascii="kiloji" w:hAnsi="kiloji"/>
          <w:sz w:val="18"/>
          <w:szCs w:val="18"/>
        </w:rPr>
      </w:pPr>
      <w:r w:rsidRPr="00C55E1A">
        <w:rPr>
          <w:rFonts w:ascii="kiloji" w:hAnsi="kiloji"/>
          <w:sz w:val="18"/>
          <w:szCs w:val="18"/>
        </w:rPr>
        <w:t>Priloga: prostorski izvedbeni pogoji.</w:t>
      </w:r>
    </w:p>
    <w:p w14:paraId="52C4A0F9" w14:textId="699D035C" w:rsidR="00BB4BC5" w:rsidRPr="00C55E1A" w:rsidRDefault="007E4019" w:rsidP="00E975F4">
      <w:pPr>
        <w:ind w:left="396" w:right="116"/>
        <w:jc w:val="both"/>
        <w:rPr>
          <w:i/>
          <w:sz w:val="18"/>
          <w:szCs w:val="18"/>
          <w:u w:val="single"/>
        </w:rPr>
      </w:pPr>
      <w:r w:rsidRPr="00C55E1A">
        <w:rPr>
          <w:i/>
          <w:sz w:val="18"/>
          <w:szCs w:val="18"/>
          <w:u w:val="single"/>
        </w:rPr>
        <w:t>Navodilo: naročnik lahko zahteva za podatke o prostorskih izvedbenih pogojih le do vzpostavitve prostorskega informacijskega sistema in če prostorski izvedbeni akti niso dostopni na svetovnem spletu</w:t>
      </w:r>
      <w:r w:rsidR="00E975F4" w:rsidRPr="00C55E1A">
        <w:rPr>
          <w:i/>
          <w:sz w:val="18"/>
          <w:szCs w:val="18"/>
          <w:u w:val="single"/>
        </w:rPr>
        <w:t>.</w:t>
      </w:r>
    </w:p>
    <w:p w14:paraId="3FB684EC" w14:textId="442CB6A9" w:rsidR="00331AD9" w:rsidRPr="00C55E1A" w:rsidRDefault="00331AD9">
      <w:pPr>
        <w:ind w:left="396" w:right="114"/>
        <w:jc w:val="both"/>
        <w:rPr>
          <w:i/>
          <w:sz w:val="18"/>
          <w:szCs w:val="18"/>
          <w:u w:val="single"/>
        </w:rPr>
      </w:pPr>
    </w:p>
    <w:p w14:paraId="1D84E28D" w14:textId="4DA9F3BC" w:rsidR="00F85C98" w:rsidRPr="00CB3D7F" w:rsidRDefault="00F85C98" w:rsidP="007E4019">
      <w:pPr>
        <w:ind w:right="114"/>
        <w:jc w:val="both"/>
        <w:rPr>
          <w:bCs/>
          <w:iCs/>
          <w:sz w:val="8"/>
          <w:szCs w:val="8"/>
        </w:rPr>
      </w:pPr>
    </w:p>
    <w:p w14:paraId="713D30B0" w14:textId="77777777" w:rsidR="00BF1110" w:rsidRPr="00C55E1A" w:rsidRDefault="00BF1110" w:rsidP="00E975F4">
      <w:pPr>
        <w:ind w:right="114"/>
        <w:jc w:val="both"/>
        <w:rPr>
          <w:bCs/>
          <w:iCs/>
          <w:sz w:val="18"/>
          <w:szCs w:val="18"/>
        </w:rPr>
      </w:pPr>
      <w:r w:rsidRPr="00C55E1A">
        <w:rPr>
          <w:bCs/>
          <w:iCs/>
          <w:sz w:val="18"/>
          <w:szCs w:val="18"/>
        </w:rPr>
        <w:t>Priloga: Plačilo upravne takse.</w:t>
      </w:r>
    </w:p>
    <w:p w14:paraId="0BF8463F" w14:textId="4EAB9549" w:rsidR="00BF1110" w:rsidRPr="00C55E1A" w:rsidRDefault="00BF1110" w:rsidP="007E4019">
      <w:pPr>
        <w:ind w:right="114"/>
        <w:jc w:val="both"/>
        <w:rPr>
          <w:bCs/>
          <w:iCs/>
          <w:sz w:val="18"/>
          <w:szCs w:val="18"/>
        </w:rPr>
      </w:pPr>
    </w:p>
    <w:p w14:paraId="4279008A" w14:textId="77777777" w:rsidR="009F59C9" w:rsidRDefault="009F59C9" w:rsidP="00E975F4">
      <w:pPr>
        <w:ind w:right="114"/>
        <w:jc w:val="both"/>
        <w:rPr>
          <w:bCs/>
          <w:iCs/>
          <w:sz w:val="16"/>
          <w:szCs w:val="16"/>
        </w:rPr>
      </w:pPr>
    </w:p>
    <w:p w14:paraId="1391C0C1" w14:textId="352408F9" w:rsidR="00E975F4" w:rsidRPr="00C55E1A" w:rsidRDefault="00E975F4" w:rsidP="00E975F4">
      <w:pPr>
        <w:ind w:right="114"/>
        <w:jc w:val="both"/>
        <w:rPr>
          <w:b/>
          <w:iCs/>
          <w:sz w:val="16"/>
          <w:szCs w:val="16"/>
        </w:rPr>
      </w:pPr>
      <w:r w:rsidRPr="00C55E1A">
        <w:rPr>
          <w:bCs/>
          <w:iCs/>
          <w:sz w:val="16"/>
          <w:szCs w:val="16"/>
        </w:rPr>
        <w:t>S svojim podpisom izjavljam, da so navedeni podatki točni in resnični. Občini Sveta Trojica v Slovenskih goricah, dovoljujem, da uporablja navedene podatke z namenom, za katerega so bili zbrani in jih v skladu s predpisi o zbiranju in varstvu osebnih podatkov uporabi za potrebe ustrezne evidence.</w:t>
      </w:r>
    </w:p>
    <w:p w14:paraId="599C685B" w14:textId="37167DEF" w:rsidR="00E975F4" w:rsidRDefault="00E975F4" w:rsidP="00E975F4">
      <w:pPr>
        <w:ind w:left="396" w:right="114"/>
        <w:jc w:val="both"/>
        <w:rPr>
          <w:iCs/>
          <w:sz w:val="18"/>
          <w:szCs w:val="18"/>
        </w:rPr>
      </w:pPr>
    </w:p>
    <w:p w14:paraId="74E9FE75" w14:textId="77777777" w:rsidR="009F59C9" w:rsidRPr="009F59C9" w:rsidRDefault="009F59C9" w:rsidP="00E975F4">
      <w:pPr>
        <w:ind w:left="396" w:right="114"/>
        <w:jc w:val="both"/>
        <w:rPr>
          <w:iCs/>
          <w:sz w:val="2"/>
          <w:szCs w:val="2"/>
        </w:rPr>
      </w:pPr>
    </w:p>
    <w:p w14:paraId="203EB946" w14:textId="77777777" w:rsidR="00E975F4" w:rsidRPr="00C55E1A" w:rsidRDefault="00E975F4" w:rsidP="00E975F4">
      <w:pPr>
        <w:tabs>
          <w:tab w:val="left" w:pos="3367"/>
          <w:tab w:val="left" w:pos="5069"/>
          <w:tab w:val="left" w:pos="8964"/>
        </w:tabs>
        <w:spacing w:before="93"/>
        <w:ind w:left="396"/>
        <w:rPr>
          <w:i/>
          <w:sz w:val="18"/>
          <w:szCs w:val="18"/>
          <w:u w:val="single"/>
        </w:rPr>
      </w:pPr>
      <w:r w:rsidRPr="00C55E1A">
        <w:rPr>
          <w:i/>
          <w:sz w:val="18"/>
          <w:szCs w:val="18"/>
        </w:rPr>
        <w:t>Datum:</w:t>
      </w:r>
      <w:r w:rsidRPr="00C55E1A">
        <w:rPr>
          <w:i/>
          <w:sz w:val="18"/>
          <w:szCs w:val="18"/>
          <w:u w:val="single"/>
        </w:rPr>
        <w:t xml:space="preserve"> </w:t>
      </w:r>
      <w:r w:rsidRPr="00C55E1A">
        <w:rPr>
          <w:i/>
          <w:sz w:val="18"/>
          <w:szCs w:val="18"/>
          <w:u w:val="single"/>
        </w:rPr>
        <w:tab/>
      </w:r>
      <w:r w:rsidRPr="00C55E1A">
        <w:rPr>
          <w:i/>
          <w:sz w:val="18"/>
          <w:szCs w:val="18"/>
        </w:rPr>
        <w:tab/>
        <w:t>Podpis</w:t>
      </w:r>
      <w:r w:rsidRPr="00C55E1A">
        <w:rPr>
          <w:i/>
          <w:spacing w:val="-7"/>
          <w:sz w:val="18"/>
          <w:szCs w:val="18"/>
        </w:rPr>
        <w:t xml:space="preserve"> </w:t>
      </w:r>
      <w:r w:rsidRPr="00C55E1A">
        <w:rPr>
          <w:i/>
          <w:sz w:val="18"/>
          <w:szCs w:val="18"/>
        </w:rPr>
        <w:t>vlagatelja:</w:t>
      </w:r>
      <w:r w:rsidRPr="00C55E1A">
        <w:rPr>
          <w:i/>
          <w:spacing w:val="1"/>
          <w:sz w:val="18"/>
          <w:szCs w:val="18"/>
        </w:rPr>
        <w:t xml:space="preserve"> </w:t>
      </w:r>
      <w:r w:rsidRPr="00C55E1A">
        <w:rPr>
          <w:i/>
          <w:w w:val="99"/>
          <w:sz w:val="18"/>
          <w:szCs w:val="18"/>
          <w:u w:val="single"/>
        </w:rPr>
        <w:t xml:space="preserve"> </w:t>
      </w:r>
      <w:r w:rsidRPr="00C55E1A">
        <w:rPr>
          <w:i/>
          <w:sz w:val="18"/>
          <w:szCs w:val="18"/>
          <w:u w:val="single"/>
        </w:rPr>
        <w:tab/>
      </w:r>
    </w:p>
    <w:p w14:paraId="6C9536ED" w14:textId="77777777" w:rsidR="00E01133" w:rsidRDefault="00E01133" w:rsidP="00E975F4">
      <w:pPr>
        <w:tabs>
          <w:tab w:val="center" w:pos="4536"/>
          <w:tab w:val="center" w:pos="7088"/>
          <w:tab w:val="right" w:pos="9072"/>
        </w:tabs>
        <w:jc w:val="both"/>
        <w:rPr>
          <w:bCs/>
          <w:iCs/>
          <w:sz w:val="16"/>
          <w:szCs w:val="16"/>
        </w:rPr>
      </w:pPr>
    </w:p>
    <w:p w14:paraId="6340A744" w14:textId="77777777" w:rsidR="00115123" w:rsidRDefault="00115123" w:rsidP="00E975F4">
      <w:pPr>
        <w:tabs>
          <w:tab w:val="center" w:pos="4536"/>
          <w:tab w:val="center" w:pos="7088"/>
          <w:tab w:val="right" w:pos="9072"/>
        </w:tabs>
        <w:jc w:val="both"/>
        <w:rPr>
          <w:bCs/>
          <w:iCs/>
          <w:sz w:val="16"/>
          <w:szCs w:val="16"/>
        </w:rPr>
      </w:pPr>
    </w:p>
    <w:p w14:paraId="21BF5383" w14:textId="77777777" w:rsidR="00115123" w:rsidRDefault="00115123" w:rsidP="00E975F4">
      <w:pPr>
        <w:tabs>
          <w:tab w:val="center" w:pos="4536"/>
          <w:tab w:val="center" w:pos="7088"/>
          <w:tab w:val="right" w:pos="9072"/>
        </w:tabs>
        <w:jc w:val="both"/>
        <w:rPr>
          <w:bCs/>
          <w:iCs/>
          <w:sz w:val="16"/>
          <w:szCs w:val="16"/>
        </w:rPr>
      </w:pPr>
    </w:p>
    <w:p w14:paraId="5A677C7A" w14:textId="77777777" w:rsidR="0023309D" w:rsidRDefault="0023309D" w:rsidP="00E975F4">
      <w:pPr>
        <w:tabs>
          <w:tab w:val="center" w:pos="4536"/>
          <w:tab w:val="center" w:pos="7088"/>
          <w:tab w:val="right" w:pos="9072"/>
        </w:tabs>
        <w:jc w:val="both"/>
        <w:rPr>
          <w:b/>
          <w:iCs/>
          <w:sz w:val="16"/>
          <w:szCs w:val="16"/>
        </w:rPr>
      </w:pPr>
    </w:p>
    <w:p w14:paraId="37B1E010" w14:textId="1FEB5E21" w:rsidR="00E975F4" w:rsidRPr="00115123" w:rsidRDefault="00E975F4" w:rsidP="00E975F4">
      <w:pPr>
        <w:tabs>
          <w:tab w:val="center" w:pos="4536"/>
          <w:tab w:val="center" w:pos="7088"/>
          <w:tab w:val="right" w:pos="9072"/>
        </w:tabs>
        <w:jc w:val="both"/>
        <w:rPr>
          <w:bCs/>
          <w:i/>
          <w:sz w:val="16"/>
          <w:szCs w:val="16"/>
        </w:rPr>
      </w:pPr>
      <w:r w:rsidRPr="00115123">
        <w:rPr>
          <w:b/>
          <w:i/>
          <w:sz w:val="16"/>
          <w:szCs w:val="16"/>
        </w:rPr>
        <w:t xml:space="preserve">Upravna taksa </w:t>
      </w:r>
      <w:r w:rsidR="0023309D" w:rsidRPr="00115123">
        <w:rPr>
          <w:b/>
          <w:i/>
          <w:sz w:val="16"/>
          <w:szCs w:val="16"/>
        </w:rPr>
        <w:t>znaša 35,00 EUR</w:t>
      </w:r>
      <w:r w:rsidR="0023309D" w:rsidRPr="00115123">
        <w:rPr>
          <w:bCs/>
          <w:i/>
          <w:sz w:val="16"/>
          <w:szCs w:val="16"/>
        </w:rPr>
        <w:t>, skladno s</w:t>
      </w:r>
      <w:r w:rsidRPr="00115123">
        <w:rPr>
          <w:bCs/>
          <w:i/>
          <w:sz w:val="16"/>
          <w:szCs w:val="16"/>
        </w:rPr>
        <w:t xml:space="preserve"> tarif</w:t>
      </w:r>
      <w:r w:rsidR="0023309D" w:rsidRPr="00115123">
        <w:rPr>
          <w:bCs/>
          <w:i/>
          <w:sz w:val="16"/>
          <w:szCs w:val="16"/>
        </w:rPr>
        <w:t>no</w:t>
      </w:r>
      <w:r w:rsidRPr="00115123">
        <w:rPr>
          <w:bCs/>
          <w:i/>
          <w:sz w:val="16"/>
          <w:szCs w:val="16"/>
        </w:rPr>
        <w:t xml:space="preserve"> številk</w:t>
      </w:r>
      <w:r w:rsidR="0023309D" w:rsidRPr="00115123">
        <w:rPr>
          <w:bCs/>
          <w:i/>
          <w:sz w:val="16"/>
          <w:szCs w:val="16"/>
        </w:rPr>
        <w:t>o</w:t>
      </w:r>
      <w:r w:rsidRPr="00115123">
        <w:rPr>
          <w:bCs/>
          <w:i/>
          <w:sz w:val="16"/>
          <w:szCs w:val="16"/>
        </w:rPr>
        <w:t xml:space="preserve"> 36 Zakona o upravnih taksah (ZUT)</w:t>
      </w:r>
      <w:r w:rsidR="00115123" w:rsidRPr="00115123">
        <w:rPr>
          <w:bCs/>
          <w:i/>
          <w:sz w:val="16"/>
          <w:szCs w:val="16"/>
        </w:rPr>
        <w:t xml:space="preserve">, </w:t>
      </w:r>
      <w:r w:rsidR="00115123" w:rsidRPr="00115123">
        <w:rPr>
          <w:bCs/>
          <w:i/>
          <w:sz w:val="16"/>
          <w:szCs w:val="16"/>
        </w:rPr>
        <w:t>Uradni list RS, št. </w:t>
      </w:r>
      <w:hyperlink r:id="rId8" w:tgtFrame="_blank" w:tooltip="Zakon o upravnih taksah (uradno prečiščeno besedilo) (ZUT-UPB5)" w:history="1">
        <w:r w:rsidR="00115123" w:rsidRPr="00115123">
          <w:rPr>
            <w:bCs/>
            <w:i/>
            <w:sz w:val="16"/>
            <w:szCs w:val="16"/>
          </w:rPr>
          <w:t>106/10</w:t>
        </w:r>
      </w:hyperlink>
      <w:r w:rsidR="00115123" w:rsidRPr="00115123">
        <w:rPr>
          <w:bCs/>
          <w:i/>
          <w:sz w:val="16"/>
          <w:szCs w:val="16"/>
        </w:rPr>
        <w:t> – uradno prečiščeno besedilo, </w:t>
      </w:r>
      <w:hyperlink r:id="rId9" w:tgtFrame="_blank" w:tooltip="Zakon o ukrepih za uravnoteženje javnih financ občin (ZUUJFO)" w:history="1">
        <w:r w:rsidR="00115123" w:rsidRPr="00115123">
          <w:rPr>
            <w:bCs/>
            <w:i/>
            <w:sz w:val="16"/>
            <w:szCs w:val="16"/>
          </w:rPr>
          <w:t>14/15</w:t>
        </w:r>
      </w:hyperlink>
      <w:r w:rsidR="00115123" w:rsidRPr="00115123">
        <w:rPr>
          <w:bCs/>
          <w:i/>
          <w:sz w:val="16"/>
          <w:szCs w:val="16"/>
        </w:rPr>
        <w:t> – ZUUJFO, </w:t>
      </w:r>
      <w:hyperlink r:id="rId10" w:tgtFrame="_blank" w:tooltip="Zakon o spremembah in dopolnitvah Zakona o železniškem prometu (ZZelP-J)" w:history="1">
        <w:r w:rsidR="00115123" w:rsidRPr="00115123">
          <w:rPr>
            <w:bCs/>
            <w:i/>
            <w:sz w:val="16"/>
            <w:szCs w:val="16"/>
          </w:rPr>
          <w:t>84/15</w:t>
        </w:r>
      </w:hyperlink>
      <w:r w:rsidR="00115123" w:rsidRPr="00115123">
        <w:rPr>
          <w:bCs/>
          <w:i/>
          <w:sz w:val="16"/>
          <w:szCs w:val="16"/>
        </w:rPr>
        <w:t> – ZZelP-J, </w:t>
      </w:r>
      <w:hyperlink r:id="rId11" w:tgtFrame="_blank" w:tooltip="Zakon o spremembah in dopolnitvah Zakona o upravnih taksah (ZUT-I)" w:history="1">
        <w:r w:rsidR="00115123" w:rsidRPr="00115123">
          <w:rPr>
            <w:bCs/>
            <w:i/>
            <w:sz w:val="16"/>
            <w:szCs w:val="16"/>
          </w:rPr>
          <w:t>32/16</w:t>
        </w:r>
      </w:hyperlink>
      <w:r w:rsidR="00115123" w:rsidRPr="00115123">
        <w:rPr>
          <w:bCs/>
          <w:i/>
          <w:sz w:val="16"/>
          <w:szCs w:val="16"/>
        </w:rPr>
        <w:t>, </w:t>
      </w:r>
      <w:hyperlink r:id="rId12" w:tgtFrame="_blank" w:tooltip="Zakon o konzularni zaščiti (ZKZaš)" w:history="1">
        <w:r w:rsidR="00115123" w:rsidRPr="00115123">
          <w:rPr>
            <w:bCs/>
            <w:i/>
            <w:sz w:val="16"/>
            <w:szCs w:val="16"/>
          </w:rPr>
          <w:t>30/18</w:t>
        </w:r>
      </w:hyperlink>
      <w:r w:rsidR="00115123" w:rsidRPr="00115123">
        <w:rPr>
          <w:bCs/>
          <w:i/>
          <w:sz w:val="16"/>
          <w:szCs w:val="16"/>
        </w:rPr>
        <w:t xml:space="preserve"> – </w:t>
      </w:r>
      <w:proofErr w:type="spellStart"/>
      <w:r w:rsidR="00115123" w:rsidRPr="00115123">
        <w:rPr>
          <w:bCs/>
          <w:i/>
          <w:sz w:val="16"/>
          <w:szCs w:val="16"/>
        </w:rPr>
        <w:t>ZKZaš</w:t>
      </w:r>
      <w:proofErr w:type="spellEnd"/>
      <w:r w:rsidR="00115123" w:rsidRPr="00115123">
        <w:rPr>
          <w:bCs/>
          <w:i/>
          <w:sz w:val="16"/>
          <w:szCs w:val="16"/>
        </w:rPr>
        <w:t xml:space="preserve"> in </w:t>
      </w:r>
      <w:hyperlink r:id="rId13" w:tgtFrame="_blank" w:tooltip="Zakon o finančni razbremenitvi občin (ZFRO)" w:history="1">
        <w:r w:rsidR="00115123" w:rsidRPr="00115123">
          <w:rPr>
            <w:bCs/>
            <w:i/>
            <w:sz w:val="16"/>
            <w:szCs w:val="16"/>
          </w:rPr>
          <w:t>189/20</w:t>
        </w:r>
      </w:hyperlink>
      <w:r w:rsidR="00115123" w:rsidRPr="00115123">
        <w:rPr>
          <w:bCs/>
          <w:i/>
          <w:sz w:val="16"/>
          <w:szCs w:val="16"/>
        </w:rPr>
        <w:t> – ZFRO.</w:t>
      </w:r>
      <w:r w:rsidRPr="00115123">
        <w:rPr>
          <w:bCs/>
          <w:i/>
          <w:sz w:val="16"/>
          <w:szCs w:val="16"/>
        </w:rPr>
        <w:t xml:space="preserve"> </w:t>
      </w:r>
    </w:p>
    <w:p w14:paraId="3DEDA5CC" w14:textId="77777777" w:rsidR="00E975F4" w:rsidRPr="00115123" w:rsidRDefault="00E975F4" w:rsidP="00E975F4">
      <w:pPr>
        <w:tabs>
          <w:tab w:val="center" w:pos="4536"/>
          <w:tab w:val="center" w:pos="7088"/>
          <w:tab w:val="right" w:pos="9072"/>
        </w:tabs>
        <w:jc w:val="both"/>
        <w:rPr>
          <w:bCs/>
          <w:i/>
          <w:sz w:val="16"/>
          <w:szCs w:val="16"/>
        </w:rPr>
      </w:pPr>
    </w:p>
    <w:p w14:paraId="176C1D08" w14:textId="77777777" w:rsidR="00E975F4" w:rsidRPr="00115123" w:rsidRDefault="00E975F4" w:rsidP="00E975F4">
      <w:pPr>
        <w:tabs>
          <w:tab w:val="center" w:pos="4536"/>
          <w:tab w:val="center" w:pos="7088"/>
          <w:tab w:val="right" w:pos="9072"/>
        </w:tabs>
        <w:jc w:val="both"/>
        <w:rPr>
          <w:i/>
          <w:sz w:val="16"/>
          <w:szCs w:val="16"/>
        </w:rPr>
      </w:pPr>
      <w:r w:rsidRPr="00115123">
        <w:rPr>
          <w:i/>
          <w:sz w:val="16"/>
          <w:szCs w:val="16"/>
        </w:rPr>
        <w:t xml:space="preserve">Podračun Občine Sveta Trojica v Slovenskih goricah za plačilo upravne takse: </w:t>
      </w:r>
    </w:p>
    <w:p w14:paraId="29A2827E" w14:textId="77777777" w:rsidR="00E975F4" w:rsidRPr="00115123" w:rsidRDefault="00E975F4" w:rsidP="00E975F4">
      <w:pPr>
        <w:tabs>
          <w:tab w:val="center" w:pos="4536"/>
          <w:tab w:val="center" w:pos="7088"/>
          <w:tab w:val="right" w:pos="9072"/>
        </w:tabs>
        <w:jc w:val="both"/>
        <w:rPr>
          <w:i/>
          <w:sz w:val="16"/>
          <w:szCs w:val="16"/>
        </w:rPr>
      </w:pPr>
      <w:r w:rsidRPr="00115123">
        <w:rPr>
          <w:i/>
          <w:sz w:val="16"/>
          <w:szCs w:val="16"/>
        </w:rPr>
        <w:t>SI56 0140 4604 0309 191 sklic: 11 77038-7111002; namen plačila: plačilo upravne takse.</w:t>
      </w:r>
    </w:p>
    <w:p w14:paraId="5A74D34B" w14:textId="77777777" w:rsidR="00E975F4" w:rsidRPr="00115123" w:rsidRDefault="00E975F4" w:rsidP="00E975F4">
      <w:pPr>
        <w:tabs>
          <w:tab w:val="center" w:pos="4536"/>
          <w:tab w:val="center" w:pos="7088"/>
          <w:tab w:val="right" w:pos="9072"/>
        </w:tabs>
        <w:jc w:val="both"/>
        <w:rPr>
          <w:i/>
          <w:sz w:val="16"/>
          <w:szCs w:val="16"/>
        </w:rPr>
      </w:pPr>
    </w:p>
    <w:p w14:paraId="4EDAD4F0" w14:textId="77777777" w:rsidR="00E975F4" w:rsidRPr="00115123" w:rsidRDefault="00E975F4" w:rsidP="00E975F4">
      <w:pPr>
        <w:tabs>
          <w:tab w:val="center" w:pos="4536"/>
          <w:tab w:val="center" w:pos="7088"/>
          <w:tab w:val="right" w:pos="9072"/>
        </w:tabs>
        <w:jc w:val="both"/>
        <w:rPr>
          <w:i/>
          <w:sz w:val="16"/>
          <w:szCs w:val="16"/>
        </w:rPr>
      </w:pPr>
      <w:r w:rsidRPr="00115123">
        <w:rPr>
          <w:i/>
          <w:sz w:val="16"/>
          <w:szCs w:val="16"/>
        </w:rPr>
        <w:t xml:space="preserve">Če niste takšni zavezanec oziroma ste plačevanja taks oproščeni, navedite razlog iz zakona in priložite ustrezna dokazila. </w:t>
      </w:r>
    </w:p>
    <w:p w14:paraId="3C27DC38" w14:textId="77777777" w:rsidR="00E975F4" w:rsidRPr="00115123" w:rsidRDefault="00E975F4" w:rsidP="00E975F4">
      <w:pPr>
        <w:tabs>
          <w:tab w:val="center" w:pos="4536"/>
          <w:tab w:val="center" w:pos="7088"/>
          <w:tab w:val="right" w:pos="9072"/>
        </w:tabs>
        <w:jc w:val="both"/>
        <w:rPr>
          <w:i/>
          <w:sz w:val="16"/>
          <w:szCs w:val="16"/>
        </w:rPr>
      </w:pPr>
    </w:p>
    <w:p w14:paraId="711F09C6" w14:textId="22B73A1A" w:rsidR="007E4019" w:rsidRDefault="00E975F4" w:rsidP="00D147AD">
      <w:pPr>
        <w:tabs>
          <w:tab w:val="center" w:pos="4536"/>
          <w:tab w:val="center" w:pos="7088"/>
          <w:tab w:val="right" w:pos="9072"/>
        </w:tabs>
        <w:jc w:val="both"/>
        <w:rPr>
          <w:i/>
          <w:sz w:val="16"/>
          <w:szCs w:val="16"/>
        </w:rPr>
      </w:pPr>
      <w:r w:rsidRPr="00115123">
        <w:rPr>
          <w:i/>
          <w:sz w:val="16"/>
          <w:szCs w:val="16"/>
        </w:rPr>
        <w:t>Rok za izdelavo potrdila je 15 dni.</w:t>
      </w:r>
    </w:p>
    <w:p w14:paraId="7EFA2A33" w14:textId="77777777" w:rsidR="00115123" w:rsidRDefault="00115123" w:rsidP="00D147AD">
      <w:pPr>
        <w:tabs>
          <w:tab w:val="center" w:pos="4536"/>
          <w:tab w:val="center" w:pos="7088"/>
          <w:tab w:val="right" w:pos="9072"/>
        </w:tabs>
        <w:jc w:val="both"/>
        <w:rPr>
          <w:i/>
          <w:sz w:val="16"/>
          <w:szCs w:val="16"/>
        </w:rPr>
      </w:pPr>
    </w:p>
    <w:p w14:paraId="64DE728C" w14:textId="77777777" w:rsidR="00115123" w:rsidRDefault="00115123" w:rsidP="00D147AD">
      <w:pPr>
        <w:tabs>
          <w:tab w:val="center" w:pos="4536"/>
          <w:tab w:val="center" w:pos="7088"/>
          <w:tab w:val="right" w:pos="9072"/>
        </w:tabs>
        <w:jc w:val="both"/>
        <w:rPr>
          <w:i/>
          <w:sz w:val="16"/>
          <w:szCs w:val="16"/>
        </w:rPr>
      </w:pPr>
    </w:p>
    <w:p w14:paraId="792DCE81" w14:textId="7A08CA38" w:rsidR="00115123" w:rsidRDefault="00115123" w:rsidP="00115123">
      <w:pPr>
        <w:tabs>
          <w:tab w:val="left" w:pos="5685"/>
        </w:tabs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14:paraId="6800995F" w14:textId="77777777" w:rsidR="00115123" w:rsidRDefault="00115123" w:rsidP="00D147AD">
      <w:pPr>
        <w:tabs>
          <w:tab w:val="center" w:pos="4536"/>
          <w:tab w:val="center" w:pos="7088"/>
          <w:tab w:val="right" w:pos="9072"/>
        </w:tabs>
        <w:jc w:val="both"/>
        <w:rPr>
          <w:i/>
          <w:sz w:val="16"/>
          <w:szCs w:val="16"/>
        </w:rPr>
      </w:pPr>
    </w:p>
    <w:p w14:paraId="392E7F8C" w14:textId="74319696" w:rsidR="00115123" w:rsidRDefault="00115123" w:rsidP="00D147AD">
      <w:pPr>
        <w:tabs>
          <w:tab w:val="center" w:pos="4536"/>
          <w:tab w:val="center" w:pos="7088"/>
          <w:tab w:val="right" w:pos="9072"/>
        </w:tabs>
        <w:jc w:val="both"/>
        <w:rPr>
          <w:rFonts w:ascii="Bodoni SevntytwoItc P OT" w:hAnsi="Bodoni SevntytwoItc P OT"/>
          <w:color w:val="000000"/>
          <w:sz w:val="18"/>
          <w:szCs w:val="18"/>
        </w:rPr>
      </w:pPr>
      <w:r>
        <w:rPr>
          <w:rFonts w:ascii="Bodoni SevntytwoItc P OT" w:hAnsi="Bodoni SevntytwoItc P OT"/>
          <w:color w:val="000000"/>
          <w:sz w:val="18"/>
          <w:szCs w:val="18"/>
        </w:rPr>
        <w:pict w14:anchorId="47DFEA70">
          <v:rect id="_x0000_i1027" style="width:453.6pt;height:1.5pt" o:hralign="center" o:hrstd="t" o:hrnoshade="t" o:hr="t" fillcolor="#c30" stroked="f"/>
        </w:pict>
      </w:r>
    </w:p>
    <w:sectPr w:rsidR="00115123" w:rsidSect="00E01133">
      <w:footerReference w:type="default" r:id="rId14"/>
      <w:type w:val="continuous"/>
      <w:pgSz w:w="11910" w:h="16840"/>
      <w:pgMar w:top="284" w:right="711" w:bottom="993" w:left="851" w:header="708" w:footer="3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F0FAA" w14:textId="77777777" w:rsidR="006C7EEA" w:rsidRDefault="006C7EEA" w:rsidP="00E975F4">
      <w:r>
        <w:separator/>
      </w:r>
    </w:p>
  </w:endnote>
  <w:endnote w:type="continuationSeparator" w:id="0">
    <w:p w14:paraId="5BCDF5AD" w14:textId="77777777" w:rsidR="006C7EEA" w:rsidRDefault="006C7EEA" w:rsidP="00E9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kiloji">
    <w:altName w:val="Calibri"/>
    <w:charset w:val="00"/>
    <w:family w:val="modern"/>
    <w:pitch w:val="fixed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doni SevntytwoItc P OT">
    <w:altName w:val="Arial"/>
    <w:panose1 w:val="00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B2FFC" w14:textId="224C9AB2" w:rsidR="00E975F4" w:rsidRPr="00FD1F8E" w:rsidRDefault="00115123" w:rsidP="00115123">
    <w:pPr>
      <w:tabs>
        <w:tab w:val="center" w:pos="4536"/>
        <w:tab w:val="left" w:pos="4710"/>
        <w:tab w:val="center" w:pos="5174"/>
        <w:tab w:val="right" w:pos="9072"/>
      </w:tabs>
      <w:rPr>
        <w:rFonts w:ascii="Trebuchet MS" w:hAnsi="Tunga"/>
        <w:spacing w:val="20"/>
        <w:sz w:val="18"/>
        <w:szCs w:val="18"/>
      </w:rPr>
    </w:pPr>
    <w:r>
      <w:rPr>
        <w:rFonts w:ascii="Trebuchet MS" w:hAnsi="Tunga"/>
        <w:spacing w:val="20"/>
        <w:sz w:val="18"/>
        <w:szCs w:val="18"/>
      </w:rPr>
      <w:tab/>
    </w:r>
    <w:r>
      <w:rPr>
        <w:rFonts w:ascii="Trebuchet MS" w:hAnsi="Tunga"/>
        <w:spacing w:val="20"/>
        <w:sz w:val="18"/>
        <w:szCs w:val="18"/>
      </w:rPr>
      <w:tab/>
    </w:r>
  </w:p>
  <w:p w14:paraId="0F1CA79F" w14:textId="77777777" w:rsidR="00E975F4" w:rsidRPr="00FD1F8E" w:rsidRDefault="00E975F4" w:rsidP="00E975F4">
    <w:pPr>
      <w:spacing w:line="276" w:lineRule="auto"/>
      <w:jc w:val="center"/>
      <w:rPr>
        <w:sz w:val="14"/>
        <w:szCs w:val="14"/>
      </w:rPr>
    </w:pPr>
    <w:r w:rsidRPr="00FD1F8E">
      <w:rPr>
        <w:sz w:val="14"/>
        <w:szCs w:val="14"/>
      </w:rPr>
      <w:t>TROJIŠKI TRG 26, 2235 SV. TROJICA V SLOV. GORICAH</w:t>
    </w:r>
  </w:p>
  <w:p w14:paraId="595746C4" w14:textId="77777777" w:rsidR="00E975F4" w:rsidRPr="00FD1F8E" w:rsidRDefault="00E975F4" w:rsidP="00E975F4">
    <w:pPr>
      <w:spacing w:line="276" w:lineRule="auto"/>
      <w:jc w:val="center"/>
      <w:rPr>
        <w:sz w:val="14"/>
        <w:szCs w:val="14"/>
      </w:rPr>
    </w:pPr>
    <w:r w:rsidRPr="00FD1F8E">
      <w:rPr>
        <w:sz w:val="14"/>
        <w:szCs w:val="14"/>
      </w:rPr>
      <w:t>TEL: +386 (0)2 729 50 20; E-MAIL: obcina@svetatrojica.si</w:t>
    </w:r>
  </w:p>
  <w:p w14:paraId="3C0AD009" w14:textId="28395FD6" w:rsidR="00E975F4" w:rsidRPr="00E975F4" w:rsidRDefault="00E975F4" w:rsidP="00E975F4">
    <w:pPr>
      <w:jc w:val="center"/>
      <w:rPr>
        <w:sz w:val="14"/>
        <w:szCs w:val="14"/>
      </w:rPr>
    </w:pPr>
    <w:r w:rsidRPr="00FD1F8E">
      <w:rPr>
        <w:sz w:val="14"/>
        <w:szCs w:val="14"/>
      </w:rPr>
      <w:t>MATIČNA ŠT.: 2242796000; DAVČNA ŠT.: SI 58878734; TRR: SI56 0140 4010 0020 461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42850" w14:textId="77777777" w:rsidR="006C7EEA" w:rsidRDefault="006C7EEA" w:rsidP="00E975F4">
      <w:r>
        <w:separator/>
      </w:r>
    </w:p>
  </w:footnote>
  <w:footnote w:type="continuationSeparator" w:id="0">
    <w:p w14:paraId="150F3D6D" w14:textId="77777777" w:rsidR="006C7EEA" w:rsidRDefault="006C7EEA" w:rsidP="00E97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72518"/>
    <w:multiLevelType w:val="hybridMultilevel"/>
    <w:tmpl w:val="907E9FA8"/>
    <w:lvl w:ilvl="0" w:tplc="E1CCF628">
      <w:numFmt w:val="bullet"/>
      <w:lvlText w:val="☐"/>
      <w:lvlJc w:val="left"/>
      <w:pPr>
        <w:ind w:left="720" w:hanging="360"/>
      </w:pPr>
      <w:rPr>
        <w:rFonts w:ascii="kiloji" w:eastAsia="kiloji" w:hAnsi="kiloji" w:cs="kiloji" w:hint="default"/>
        <w:w w:val="99"/>
        <w:sz w:val="20"/>
        <w:szCs w:val="20"/>
        <w:lang w:val="sl-SI" w:eastAsia="en-US" w:bidi="ar-S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530ED"/>
    <w:multiLevelType w:val="multilevel"/>
    <w:tmpl w:val="5860D142"/>
    <w:lvl w:ilvl="0">
      <w:start w:val="1"/>
      <w:numFmt w:val="decimal"/>
      <w:pStyle w:val="SlogSlogNaslov1Levo0cmPrvavrstica0cmRazmikvrstic"/>
      <w:lvlText w:val="%1."/>
      <w:lvlJc w:val="left"/>
      <w:pPr>
        <w:tabs>
          <w:tab w:val="num" w:pos="227"/>
        </w:tabs>
        <w:ind w:left="284" w:hanging="284"/>
      </w:pPr>
      <w:rPr>
        <w:rFonts w:hint="default"/>
        <w:b/>
        <w:i w:val="0"/>
      </w:rPr>
    </w:lvl>
    <w:lvl w:ilvl="1">
      <w:start w:val="1"/>
      <w:numFmt w:val="decimal"/>
      <w:pStyle w:val="SlogNaslov2Leee"/>
      <w:lvlText w:val="%1.%2."/>
      <w:lvlJc w:val="left"/>
      <w:pPr>
        <w:tabs>
          <w:tab w:val="num" w:pos="792"/>
        </w:tabs>
        <w:ind w:left="54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E4E16EF"/>
    <w:multiLevelType w:val="hybridMultilevel"/>
    <w:tmpl w:val="1FFEA0F8"/>
    <w:lvl w:ilvl="0" w:tplc="B754C3A4">
      <w:start w:val="1"/>
      <w:numFmt w:val="decimal"/>
      <w:lvlText w:val="%1."/>
      <w:lvlJc w:val="left"/>
      <w:pPr>
        <w:ind w:left="821" w:hanging="709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sl-SI" w:eastAsia="en-US" w:bidi="ar-SA"/>
      </w:rPr>
    </w:lvl>
    <w:lvl w:ilvl="1" w:tplc="E1CCF628">
      <w:numFmt w:val="bullet"/>
      <w:lvlText w:val="☐"/>
      <w:lvlJc w:val="left"/>
      <w:pPr>
        <w:ind w:left="653" w:hanging="257"/>
      </w:pPr>
      <w:rPr>
        <w:rFonts w:ascii="kiloji" w:eastAsia="kiloji" w:hAnsi="kiloji" w:cs="kiloji" w:hint="default"/>
        <w:w w:val="99"/>
        <w:sz w:val="20"/>
        <w:szCs w:val="20"/>
        <w:lang w:val="sl-SI" w:eastAsia="en-US" w:bidi="ar-SA"/>
      </w:rPr>
    </w:lvl>
    <w:lvl w:ilvl="2" w:tplc="E1588CCC">
      <w:numFmt w:val="bullet"/>
      <w:lvlText w:val="–"/>
      <w:lvlJc w:val="left"/>
      <w:pPr>
        <w:ind w:left="1106" w:hanging="286"/>
      </w:pPr>
      <w:rPr>
        <w:rFonts w:ascii="Arial" w:eastAsia="Arial" w:hAnsi="Arial" w:cs="Arial" w:hint="default"/>
        <w:w w:val="89"/>
        <w:sz w:val="20"/>
        <w:szCs w:val="20"/>
        <w:lang w:val="sl-SI" w:eastAsia="en-US" w:bidi="ar-SA"/>
      </w:rPr>
    </w:lvl>
    <w:lvl w:ilvl="3" w:tplc="D0DABB44">
      <w:numFmt w:val="bullet"/>
      <w:lvlText w:val="•"/>
      <w:lvlJc w:val="left"/>
      <w:pPr>
        <w:ind w:left="1100" w:hanging="286"/>
      </w:pPr>
      <w:rPr>
        <w:rFonts w:hint="default"/>
        <w:lang w:val="sl-SI" w:eastAsia="en-US" w:bidi="ar-SA"/>
      </w:rPr>
    </w:lvl>
    <w:lvl w:ilvl="4" w:tplc="BE42663A">
      <w:numFmt w:val="bullet"/>
      <w:lvlText w:val="•"/>
      <w:lvlJc w:val="left"/>
      <w:pPr>
        <w:ind w:left="2352" w:hanging="286"/>
      </w:pPr>
      <w:rPr>
        <w:rFonts w:hint="default"/>
        <w:lang w:val="sl-SI" w:eastAsia="en-US" w:bidi="ar-SA"/>
      </w:rPr>
    </w:lvl>
    <w:lvl w:ilvl="5" w:tplc="40288EA4">
      <w:numFmt w:val="bullet"/>
      <w:lvlText w:val="•"/>
      <w:lvlJc w:val="left"/>
      <w:pPr>
        <w:ind w:left="3604" w:hanging="286"/>
      </w:pPr>
      <w:rPr>
        <w:rFonts w:hint="default"/>
        <w:lang w:val="sl-SI" w:eastAsia="en-US" w:bidi="ar-SA"/>
      </w:rPr>
    </w:lvl>
    <w:lvl w:ilvl="6" w:tplc="B9CA2CF2">
      <w:numFmt w:val="bullet"/>
      <w:lvlText w:val="•"/>
      <w:lvlJc w:val="left"/>
      <w:pPr>
        <w:ind w:left="4857" w:hanging="286"/>
      </w:pPr>
      <w:rPr>
        <w:rFonts w:hint="default"/>
        <w:lang w:val="sl-SI" w:eastAsia="en-US" w:bidi="ar-SA"/>
      </w:rPr>
    </w:lvl>
    <w:lvl w:ilvl="7" w:tplc="840E96DA">
      <w:numFmt w:val="bullet"/>
      <w:lvlText w:val="•"/>
      <w:lvlJc w:val="left"/>
      <w:pPr>
        <w:ind w:left="6109" w:hanging="286"/>
      </w:pPr>
      <w:rPr>
        <w:rFonts w:hint="default"/>
        <w:lang w:val="sl-SI" w:eastAsia="en-US" w:bidi="ar-SA"/>
      </w:rPr>
    </w:lvl>
    <w:lvl w:ilvl="8" w:tplc="A1D26956">
      <w:numFmt w:val="bullet"/>
      <w:lvlText w:val="•"/>
      <w:lvlJc w:val="left"/>
      <w:pPr>
        <w:ind w:left="7361" w:hanging="286"/>
      </w:pPr>
      <w:rPr>
        <w:rFonts w:hint="default"/>
        <w:lang w:val="sl-SI" w:eastAsia="en-US" w:bidi="ar-SA"/>
      </w:rPr>
    </w:lvl>
  </w:abstractNum>
  <w:abstractNum w:abstractNumId="3" w15:restartNumberingAfterBreak="0">
    <w:nsid w:val="541E3B32"/>
    <w:multiLevelType w:val="hybridMultilevel"/>
    <w:tmpl w:val="189674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436453">
    <w:abstractNumId w:val="2"/>
  </w:num>
  <w:num w:numId="2" w16cid:durableId="329219623">
    <w:abstractNumId w:val="1"/>
  </w:num>
  <w:num w:numId="3" w16cid:durableId="1848129438">
    <w:abstractNumId w:val="3"/>
  </w:num>
  <w:num w:numId="4" w16cid:durableId="1822382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BC5"/>
    <w:rsid w:val="000D340F"/>
    <w:rsid w:val="00115123"/>
    <w:rsid w:val="0014085F"/>
    <w:rsid w:val="001712E7"/>
    <w:rsid w:val="001928EA"/>
    <w:rsid w:val="001A2BDF"/>
    <w:rsid w:val="0023309D"/>
    <w:rsid w:val="002B0CFE"/>
    <w:rsid w:val="00331AD9"/>
    <w:rsid w:val="00367FC2"/>
    <w:rsid w:val="00497B20"/>
    <w:rsid w:val="006251A7"/>
    <w:rsid w:val="0067707B"/>
    <w:rsid w:val="006C7EEA"/>
    <w:rsid w:val="0072622F"/>
    <w:rsid w:val="007C54C9"/>
    <w:rsid w:val="007E4019"/>
    <w:rsid w:val="007F536D"/>
    <w:rsid w:val="00883AA4"/>
    <w:rsid w:val="009512D0"/>
    <w:rsid w:val="009F59C9"/>
    <w:rsid w:val="00B80B15"/>
    <w:rsid w:val="00BB4BC5"/>
    <w:rsid w:val="00BF1110"/>
    <w:rsid w:val="00C55E1A"/>
    <w:rsid w:val="00CB3D7F"/>
    <w:rsid w:val="00D147AD"/>
    <w:rsid w:val="00D3043D"/>
    <w:rsid w:val="00D93A3B"/>
    <w:rsid w:val="00E01133"/>
    <w:rsid w:val="00E6054C"/>
    <w:rsid w:val="00E975F4"/>
    <w:rsid w:val="00F32242"/>
    <w:rsid w:val="00F85C98"/>
    <w:rsid w:val="00FE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0D45CF"/>
  <w15:docId w15:val="{1497388B-76A5-46B2-B5B2-E345A28C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Arial" w:eastAsia="Arial" w:hAnsi="Arial" w:cs="Arial"/>
      <w:lang w:val="sl-SI"/>
    </w:rPr>
  </w:style>
  <w:style w:type="paragraph" w:styleId="Naslov1">
    <w:name w:val="heading 1"/>
    <w:basedOn w:val="Navaden"/>
    <w:uiPriority w:val="9"/>
    <w:qFormat/>
    <w:pPr>
      <w:ind w:left="821" w:hanging="710"/>
      <w:outlineLvl w:val="0"/>
    </w:pPr>
    <w:rPr>
      <w:b/>
      <w:bCs/>
      <w:sz w:val="20"/>
      <w:szCs w:val="2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147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  <w:rPr>
      <w:sz w:val="20"/>
      <w:szCs w:val="20"/>
    </w:rPr>
  </w:style>
  <w:style w:type="paragraph" w:styleId="Odstavekseznama">
    <w:name w:val="List Paragraph"/>
    <w:basedOn w:val="Navaden"/>
    <w:uiPriority w:val="1"/>
    <w:qFormat/>
    <w:pPr>
      <w:ind w:left="1106" w:hanging="286"/>
    </w:pPr>
  </w:style>
  <w:style w:type="paragraph" w:customStyle="1" w:styleId="TableParagraph">
    <w:name w:val="Table Paragraph"/>
    <w:basedOn w:val="Navaden"/>
    <w:uiPriority w:val="1"/>
    <w:qFormat/>
  </w:style>
  <w:style w:type="paragraph" w:customStyle="1" w:styleId="SlogNaslov2Leee">
    <w:name w:val="Slog Naslov 2 + Ležeče"/>
    <w:basedOn w:val="Naslov2"/>
    <w:rsid w:val="00D147AD"/>
    <w:pPr>
      <w:keepLines w:val="0"/>
      <w:widowControl/>
      <w:numPr>
        <w:ilvl w:val="1"/>
        <w:numId w:val="2"/>
      </w:numPr>
      <w:tabs>
        <w:tab w:val="clear" w:pos="792"/>
        <w:tab w:val="num" w:pos="360"/>
        <w:tab w:val="left" w:pos="4536"/>
      </w:tabs>
      <w:autoSpaceDE/>
      <w:autoSpaceDN/>
      <w:spacing w:before="0"/>
      <w:ind w:left="0" w:firstLine="0"/>
    </w:pPr>
    <w:rPr>
      <w:rFonts w:ascii="Arial" w:eastAsia="Times New Roman" w:hAnsi="Arial" w:cs="Arial"/>
      <w:b/>
      <w:bCs/>
      <w:i/>
      <w:iCs/>
      <w:color w:val="auto"/>
      <w:sz w:val="22"/>
      <w:szCs w:val="22"/>
      <w:lang w:eastAsia="sl-SI"/>
    </w:rPr>
  </w:style>
  <w:style w:type="paragraph" w:customStyle="1" w:styleId="SlogSlogNaslov1Levo0cmPrvavrstica0cmRazmikvrstic">
    <w:name w:val="Slog Slog Naslov 1 + Levo:  0 cm Prva vrstica:  0 cm Razmik vrstic..."/>
    <w:basedOn w:val="Navaden"/>
    <w:rsid w:val="00D147AD"/>
    <w:pPr>
      <w:keepNext/>
      <w:widowControl/>
      <w:numPr>
        <w:numId w:val="2"/>
      </w:numPr>
      <w:autoSpaceDE/>
      <w:autoSpaceDN/>
      <w:outlineLvl w:val="0"/>
    </w:pPr>
    <w:rPr>
      <w:rFonts w:eastAsia="Times New Roman" w:cs="Times New Roman"/>
      <w:b/>
      <w:bCs/>
      <w:caps/>
      <w:spacing w:val="10"/>
      <w:sz w:val="20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147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l-SI"/>
    </w:rPr>
  </w:style>
  <w:style w:type="character" w:styleId="Hiperpovezava">
    <w:name w:val="Hyperlink"/>
    <w:basedOn w:val="Privzetapisavaodstavka"/>
    <w:uiPriority w:val="99"/>
    <w:semiHidden/>
    <w:unhideWhenUsed/>
    <w:rsid w:val="0014085F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E975F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975F4"/>
    <w:rPr>
      <w:rFonts w:ascii="Arial" w:eastAsia="Arial" w:hAnsi="Arial" w:cs="Arial"/>
      <w:lang w:val="sl-SI"/>
    </w:rPr>
  </w:style>
  <w:style w:type="paragraph" w:styleId="Noga">
    <w:name w:val="footer"/>
    <w:basedOn w:val="Navaden"/>
    <w:link w:val="NogaZnak"/>
    <w:uiPriority w:val="99"/>
    <w:unhideWhenUsed/>
    <w:rsid w:val="00E975F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975F4"/>
    <w:rPr>
      <w:rFonts w:ascii="Arial" w:eastAsia="Arial" w:hAnsi="Arial" w:cs="Arial"/>
      <w:lang w:val="sl-SI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E975F4"/>
    <w:rPr>
      <w:rFonts w:ascii="Arial" w:eastAsia="Arial" w:hAnsi="Arial" w:cs="Arial"/>
      <w:sz w:val="20"/>
      <w:szCs w:val="20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10-01-5482" TargetMode="External"/><Relationship Id="rId13" Type="http://schemas.openxmlformats.org/officeDocument/2006/relationships/hyperlink" Target="https://www.uradni-list.si/glasilo-uradni-list-rs/vsebina/2020-01-328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radni-list.si/glasilo-uradni-list-rs/vsebina/2018-01-134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radni-list.si/glasilo-uradni-list-rs/vsebina/2016-01-1366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uradni-list.si/glasilo-uradni-list-rs/vsebina/2015-01-33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radni-list.si/glasilo-uradni-list-rs/vsebina/2015-01-050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trojica</dc:creator>
  <cp:lastModifiedBy>komunala@svetatrojica.si</cp:lastModifiedBy>
  <cp:revision>2</cp:revision>
  <dcterms:created xsi:type="dcterms:W3CDTF">2025-03-06T07:39:00Z</dcterms:created>
  <dcterms:modified xsi:type="dcterms:W3CDTF">2025-03-06T07:39:00Z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2022-08-08T00:00:00Z</vt:filetime>
  </property>
</Properties>
</file>